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A" w:rsidRPr="00D5001A" w:rsidRDefault="00D5001A" w:rsidP="00D5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01A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Ортолыкского сельского поселения</w:t>
      </w:r>
    </w:p>
    <w:p w:rsidR="00D5001A" w:rsidRPr="00D5001A" w:rsidRDefault="00D5001A" w:rsidP="00D5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01A">
        <w:rPr>
          <w:rFonts w:ascii="Times New Roman" w:eastAsia="Times New Roman" w:hAnsi="Times New Roman" w:cs="Times New Roman"/>
          <w:bCs/>
          <w:sz w:val="28"/>
          <w:szCs w:val="28"/>
        </w:rPr>
        <w:t>Кош-</w:t>
      </w:r>
      <w:proofErr w:type="spellStart"/>
      <w:r w:rsidRPr="00D5001A">
        <w:rPr>
          <w:rFonts w:ascii="Times New Roman" w:eastAsia="Times New Roman" w:hAnsi="Times New Roman" w:cs="Times New Roman"/>
          <w:bCs/>
          <w:sz w:val="28"/>
          <w:szCs w:val="28"/>
        </w:rPr>
        <w:t>Агачского</w:t>
      </w:r>
      <w:proofErr w:type="spellEnd"/>
      <w:r w:rsidRPr="00D5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Республики Алтай</w:t>
      </w:r>
    </w:p>
    <w:p w:rsidR="00D5001A" w:rsidRPr="00D5001A" w:rsidRDefault="00D5001A" w:rsidP="00D500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5001A">
        <w:rPr>
          <w:rFonts w:ascii="Times New Roman" w:eastAsia="Times New Roman" w:hAnsi="Times New Roman" w:cs="Times New Roman"/>
          <w:bCs/>
          <w:sz w:val="28"/>
          <w:szCs w:val="28"/>
        </w:rPr>
        <w:t>/пятая очередная сессия пятого созыва/</w:t>
      </w:r>
    </w:p>
    <w:p w:rsidR="00D5001A" w:rsidRPr="00D5001A" w:rsidRDefault="00D5001A" w:rsidP="00D5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1A" w:rsidRPr="00D5001A" w:rsidRDefault="00D5001A" w:rsidP="00D500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i/>
          <w:sz w:val="28"/>
          <w:szCs w:val="28"/>
        </w:rPr>
      </w:pPr>
    </w:p>
    <w:p w:rsidR="00D5001A" w:rsidRPr="00D5001A" w:rsidRDefault="00D5001A" w:rsidP="00D500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D5001A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D5001A" w:rsidRPr="00D5001A" w:rsidRDefault="00D5001A" w:rsidP="00D5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25.03.2024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5-4</w:t>
      </w:r>
    </w:p>
    <w:p w:rsidR="00D70A27" w:rsidRDefault="00D70A27"/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 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муниципального имущества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поселения.</w:t>
      </w:r>
    </w:p>
    <w:p w:rsidR="00D5001A" w:rsidRDefault="00D5001A" w:rsidP="00210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01A" w:rsidRPr="00210213" w:rsidRDefault="00210213" w:rsidP="00D50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 </w:t>
      </w:r>
      <w:proofErr w:type="gram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№163н от 10 октября 2023г «Об утверждении порядка ведения органами местного самоуправления реестров муниципального имущества»       статьями 50 и 51  Устава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Кош-</w:t>
      </w:r>
      <w:proofErr w:type="spell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Агачского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</w:t>
      </w:r>
      <w:r w:rsidR="00D5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01A" w:rsidRPr="00D5001A">
        <w:rPr>
          <w:rFonts w:ascii="Times New Roman" w:hAnsi="Times New Roman" w:cs="Times New Roman"/>
          <w:sz w:val="28"/>
          <w:szCs w:val="28"/>
        </w:rPr>
        <w:t xml:space="preserve">Сельский Совет депутатов муниципального образования «Ортолыкское сельское поселение» </w:t>
      </w:r>
      <w:r w:rsidR="00D5001A" w:rsidRPr="00D500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реестра муниципального имущества.</w:t>
      </w: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структуру и правила формирования реестрового номера муниципального имущества </w:t>
      </w: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порядок выдачи выписки из реестра муниципального имущества</w:t>
      </w:r>
    </w:p>
    <w:p w:rsidR="00210213" w:rsidRPr="00210213" w:rsidRDefault="00D5001A" w:rsidP="00210213">
      <w:pPr>
        <w:keepNext/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="00210213" w:rsidRPr="00210213">
        <w:rPr>
          <w:rFonts w:ascii="Calibri" w:eastAsia="Calibri" w:hAnsi="Calibri" w:cs="Times New Roman"/>
          <w:sz w:val="28"/>
          <w:szCs w:val="28"/>
        </w:rPr>
        <w:t>.</w:t>
      </w:r>
      <w:r w:rsidR="00210213" w:rsidRPr="00210213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="00210213" w:rsidRPr="00210213">
        <w:rPr>
          <w:rFonts w:ascii="Times New Roman" w:eastAsia="Calibri" w:hAnsi="Times New Roman" w:cs="Times New Roman"/>
          <w:spacing w:val="-1"/>
          <w:sz w:val="28"/>
          <w:szCs w:val="28"/>
        </w:rPr>
        <w:t>Обна</w:t>
      </w:r>
      <w:r w:rsidR="00F11F1C">
        <w:rPr>
          <w:rFonts w:ascii="Times New Roman" w:eastAsia="Calibri" w:hAnsi="Times New Roman" w:cs="Times New Roman"/>
          <w:spacing w:val="-1"/>
          <w:sz w:val="28"/>
          <w:szCs w:val="28"/>
        </w:rPr>
        <w:t>родовать настоящее решение</w:t>
      </w:r>
      <w:r w:rsidR="00210213" w:rsidRPr="00210213">
        <w:rPr>
          <w:rFonts w:ascii="Times New Roman" w:eastAsia="Calibri" w:hAnsi="Times New Roman" w:cs="Times New Roman"/>
          <w:sz w:val="28"/>
          <w:szCs w:val="28"/>
        </w:rPr>
        <w:t xml:space="preserve">  путем вывешивания заверенных копий их текстов  на информационном стенде, размещенном в помещении Администрации поселения, информацион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 стенде в селе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Ортолык</w:t>
      </w:r>
      <w:proofErr w:type="spellEnd"/>
      <w:r w:rsidR="00F11F1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ул</w:t>
      </w:r>
      <w:r w:rsidR="00F11F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Чуйская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1, </w:t>
      </w:r>
      <w:r w:rsidR="00210213" w:rsidRPr="00210213">
        <w:rPr>
          <w:rFonts w:ascii="Times New Roman" w:eastAsia="Calibri" w:hAnsi="Times New Roman" w:cs="Times New Roman"/>
          <w:sz w:val="28"/>
          <w:szCs w:val="28"/>
        </w:rPr>
        <w:t xml:space="preserve">а также    в сети «Интернет» на официальном сайте сельского поселения. </w:t>
      </w:r>
    </w:p>
    <w:p w:rsidR="00210213" w:rsidRPr="00210213" w:rsidRDefault="00D5001A" w:rsidP="00210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0213"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210213"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обнародования</w:t>
      </w:r>
    </w:p>
    <w:p w:rsidR="00D5001A" w:rsidRDefault="00D5001A" w:rsidP="002102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1A" w:rsidRDefault="00D5001A" w:rsidP="002102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1C" w:rsidRDefault="00F11F1C" w:rsidP="002102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1C" w:rsidRDefault="00F11F1C" w:rsidP="002102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001A" w:rsidRPr="00210213" w:rsidRDefault="00D5001A" w:rsidP="002102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F11F1C" w:rsidRPr="00F11F1C" w:rsidTr="004D3F15">
        <w:trPr>
          <w:trHeight w:val="200"/>
        </w:trPr>
        <w:tc>
          <w:tcPr>
            <w:tcW w:w="3969" w:type="dxa"/>
          </w:tcPr>
          <w:p w:rsidR="00F11F1C" w:rsidRPr="00F11F1C" w:rsidRDefault="00F11F1C" w:rsidP="00F11F1C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Сельского Совета депутатов </w:t>
            </w: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  <w:p w:rsidR="00F11F1C" w:rsidRPr="00F11F1C" w:rsidRDefault="00F11F1C" w:rsidP="00F11F1C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«Ортолыкское сельское поселение»</w:t>
            </w:r>
          </w:p>
        </w:tc>
        <w:tc>
          <w:tcPr>
            <w:tcW w:w="1985" w:type="dxa"/>
          </w:tcPr>
          <w:p w:rsidR="00F11F1C" w:rsidRPr="00F11F1C" w:rsidRDefault="00F11F1C" w:rsidP="00F11F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11F1C" w:rsidRPr="00F11F1C" w:rsidRDefault="00F11F1C" w:rsidP="00F11F1C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</w:p>
          <w:p w:rsidR="00F11F1C" w:rsidRPr="00F11F1C" w:rsidRDefault="00F11F1C" w:rsidP="00F11F1C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11F1C" w:rsidRPr="00F11F1C" w:rsidRDefault="00F11F1C" w:rsidP="00F11F1C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«Ортолыкское сельское поселение»</w:t>
            </w:r>
          </w:p>
        </w:tc>
      </w:tr>
      <w:tr w:rsidR="00F11F1C" w:rsidRPr="00F11F1C" w:rsidTr="004D3F15">
        <w:trPr>
          <w:trHeight w:val="200"/>
        </w:trPr>
        <w:tc>
          <w:tcPr>
            <w:tcW w:w="3969" w:type="dxa"/>
          </w:tcPr>
          <w:p w:rsidR="00F11F1C" w:rsidRPr="00F11F1C" w:rsidRDefault="00F11F1C" w:rsidP="00F11F1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Э.Б.Алматов</w:t>
            </w:r>
            <w:proofErr w:type="spellEnd"/>
          </w:p>
        </w:tc>
        <w:tc>
          <w:tcPr>
            <w:tcW w:w="1985" w:type="dxa"/>
          </w:tcPr>
          <w:p w:rsidR="00F11F1C" w:rsidRPr="00F11F1C" w:rsidRDefault="00F11F1C" w:rsidP="00F11F1C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11F1C" w:rsidRPr="00F11F1C" w:rsidRDefault="00F11F1C" w:rsidP="00F11F1C">
            <w:pPr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F1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Э.Б.Алматов</w:t>
            </w:r>
            <w:proofErr w:type="spellEnd"/>
          </w:p>
        </w:tc>
      </w:tr>
    </w:tbl>
    <w:p w:rsidR="00D5001A" w:rsidRDefault="00D5001A" w:rsidP="00210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213" w:rsidRPr="00210213" w:rsidRDefault="00210213" w:rsidP="002102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10213" w:rsidRPr="00210213" w:rsidRDefault="00210213" w:rsidP="00210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10213" w:rsidRPr="00210213" w:rsidRDefault="00210213" w:rsidP="00210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Приложение</w:t>
      </w:r>
    </w:p>
    <w:p w:rsidR="00EE6F7E" w:rsidRDefault="00EE6F7E" w:rsidP="00EE6F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     к Решению сессии сельского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муниципального</w:t>
      </w:r>
    </w:p>
    <w:p w:rsidR="00EE6F7E" w:rsidRDefault="00EE6F7E" w:rsidP="00EE6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Ортолыкское </w:t>
      </w:r>
      <w:proofErr w:type="gramStart"/>
      <w:r w:rsidRPr="00EE6F7E">
        <w:rPr>
          <w:rFonts w:ascii="Times New Roman" w:eastAsia="Times New Roman" w:hAnsi="Times New Roman" w:cs="Times New Roman"/>
          <w:bCs/>
          <w:lang w:eastAsia="ru-RU"/>
        </w:rPr>
        <w:t>сельское</w:t>
      </w:r>
      <w:proofErr w:type="gramEnd"/>
    </w:p>
    <w:p w:rsidR="00210213" w:rsidRPr="00210213" w:rsidRDefault="00EE6F7E" w:rsidP="00EE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оселение от   25.03.2024г  № 5-4     </w:t>
      </w:r>
      <w:r w:rsidRPr="00EE6F7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ведения реестра муниципального имущества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</w:t>
      </w:r>
      <w:proofErr w:type="spellStart"/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Агачского</w:t>
      </w:r>
      <w:proofErr w:type="spellEnd"/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Алтай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213" w:rsidRPr="00210213" w:rsidRDefault="00210213" w:rsidP="00210213">
      <w:pPr>
        <w:numPr>
          <w:ilvl w:val="0"/>
          <w:numId w:val="1"/>
        </w:numPr>
        <w:tabs>
          <w:tab w:val="left" w:pos="28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0213" w:rsidRPr="00210213" w:rsidRDefault="00210213" w:rsidP="00210213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устанавливает правила ведения органами местного самоуправления муниципального образования «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реестра муниципального имущества (далее - Реестр), в том числе подлежащего учету муниципальног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и порядок его учета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сведений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отражению в реестрах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порядок </w:t>
      </w:r>
      <w:proofErr w:type="gram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реестрах информации о муниципальном имуществе.  </w:t>
      </w:r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Реестр формируются по </w:t>
      </w:r>
      <w:proofErr w:type="spellStart"/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Ортолыкскому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сельскому поселению.</w:t>
      </w:r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учета муниципального имущества является следующее муниципальное имущество:</w:t>
      </w:r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находящееся в муниципальной собственности недвижимое вещи (здание,  сооружение или объект незавершенного строительства, земельный участок, 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недвижимым вещам);</w:t>
      </w:r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находящееся в муниципальной собственности движимые вещи,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(документарные ценные бумаги акции,) доли (вклады) в уставном (складочном) капитале хозяйственного общества или товарищества либо иное не относящееся к недвижимым вещам имущество,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стоимость которого превышает размер определенный решением №28/4 от 22.06.2021г сельского Совета депутатов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50000 рублей, а также особо ценное движимое имущество, закрепленное за автономными и бюджетными муниципальными учреждениями;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0213" w:rsidRPr="00210213" w:rsidRDefault="00210213" w:rsidP="00210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 (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бездокументарные ценные бумаги), не относящиес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недвижимым и движимым вещам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которого превышает размер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решением сельского Совета депутатов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="00E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13" w:rsidRPr="00210213" w:rsidRDefault="00210213" w:rsidP="00EE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Уполномоченным органом на ведение Реестра (держатель Реестра) является Администрация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Кош-</w:t>
      </w:r>
      <w:proofErr w:type="spell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Агачского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Республики Алтай.</w:t>
      </w:r>
    </w:p>
    <w:p w:rsidR="00210213" w:rsidRPr="00210213" w:rsidRDefault="00210213" w:rsidP="00EE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. Порядок ведения реестра муниципального имущества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документов бухгалтерской отчетности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-данных технической инвентаризации и государственной регистрации;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-договоров купли-продажи;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-договоров о передаче имущества в аренду (имущественный наем) и другие виды использования;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-учредительных договоров;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-иных договоров о передаче имущества и документов, подтверждающих сведения о принадлежности, составе и стоимости имущества.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Форма реестра муниципального недвижимого имущества </w:t>
      </w:r>
      <w:r w:rsidR="00A9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установлена</w:t>
      </w:r>
      <w:r w:rsidR="00F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приложением №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к настоящему Порядку.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Форма реестра муниципального движимого имущества </w:t>
      </w:r>
      <w:r w:rsidR="00A9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установлена</w:t>
      </w:r>
      <w:r w:rsidR="00F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приложением №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 настоящему Порядку.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Реестр недвижимого муниципального имущества и все изменения и дополнения в него утверждаются распоряжением Главы </w:t>
      </w:r>
      <w:r w:rsidR="00A9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</w:t>
      </w:r>
      <w:r w:rsidR="00FF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210213" w:rsidRPr="00210213" w:rsidRDefault="00FF6E98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210213"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 муниципального имущества 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="00210213"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состоит из 3 разделов.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раздел 1 вноситься сведения о недвижимом имуществе.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раздел 2  вносится сведения о движимом и об ином имуществе.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3 вносится сведения о лицах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правами на имущество и сведения о нем.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состоят из подразделов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 каждый из которых вноситься сведения соответственно о видах недвижимого, движимого и иного имущества и лицах, обладающих правами на объекты учета и сведения о них.                               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EE6F7E">
      <w:pPr>
        <w:tabs>
          <w:tab w:val="left" w:pos="397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реестрового номера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Реестровый номер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присваиваемый объекту учета реестра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состоит из 8 разрядов (8-разрядное число, состоящее из 4 цифровых групп):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32" w:type="pct"/>
        <w:jc w:val="center"/>
        <w:tblLayout w:type="fixed"/>
        <w:tblLook w:val="01E0" w:firstRow="1" w:lastRow="1" w:firstColumn="1" w:lastColumn="1" w:noHBand="0" w:noVBand="0"/>
      </w:tblPr>
      <w:tblGrid>
        <w:gridCol w:w="843"/>
        <w:gridCol w:w="845"/>
        <w:gridCol w:w="845"/>
        <w:gridCol w:w="844"/>
        <w:gridCol w:w="844"/>
        <w:gridCol w:w="845"/>
        <w:gridCol w:w="845"/>
        <w:gridCol w:w="845"/>
      </w:tblGrid>
      <w:tr w:rsidR="00210213" w:rsidRPr="00210213" w:rsidTr="008038B1">
        <w:trPr>
          <w:jc w:val="center"/>
        </w:trPr>
        <w:tc>
          <w:tcPr>
            <w:tcW w:w="866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указываются: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Кош-</w:t>
      </w:r>
      <w:proofErr w:type="spell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Агачского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территории Республики Алтай – 42</w:t>
      </w:r>
      <w:r w:rsidRPr="00210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(является постоянным числом);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признак, относящий объект учета к правообладателю;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признак, определяющий объект учета в разделе реестра;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объекта учета.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формирования реестрового номера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10213" w:rsidRPr="00210213" w:rsidRDefault="00210213" w:rsidP="00E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правила устанавливают единый порядок формирования реестрового номера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РН), в реестре муниципального имущества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РН формируются соответствующим специалистом Администрации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РН является уникальным номером и повторно не используется при присвоении РН иным объектам учета, в том числе в случае прекращения права муниципальной собственности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объект учета. Соответственно, объекту учета РН присваивается только один раз.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РН составляет 8-значное число, которое состоит из 4 цифровых групп: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83" w:type="pct"/>
        <w:jc w:val="center"/>
        <w:tblLayout w:type="fixed"/>
        <w:tblLook w:val="01E0" w:firstRow="1" w:lastRow="1" w:firstColumn="1" w:lastColumn="1" w:noHBand="0" w:noVBand="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5"/>
        <w:gridCol w:w="845"/>
        <w:gridCol w:w="845"/>
        <w:gridCol w:w="845"/>
      </w:tblGrid>
      <w:tr w:rsidR="00210213" w:rsidRPr="00210213" w:rsidTr="008038B1">
        <w:trPr>
          <w:jc w:val="center"/>
        </w:trPr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" w:type="dxa"/>
          </w:tcPr>
          <w:p w:rsidR="00210213" w:rsidRPr="00210213" w:rsidRDefault="00210213" w:rsidP="00EE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1, 2 – 1 группа;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3, 4 – вторая группа;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третья группа;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 – четвертая группа.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(две цифры) определяет код Кош-</w:t>
      </w:r>
      <w:proofErr w:type="spell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Агачского</w:t>
      </w:r>
      <w:proofErr w:type="spell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территории Республики Алтай – 42 (является постоянным числом);</w:t>
      </w:r>
    </w:p>
    <w:p w:rsidR="00210213" w:rsidRPr="00210213" w:rsidRDefault="00210213" w:rsidP="00E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(две цифры) определяет признак, относящий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учета к правообладателю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Третья группа (одна цифра) определяет признак, определяющий объект учета в разделе реестра, (может иметь значение «1» - для объектов недвижимости, «2» - для движимого имущества и «3» для правообладателя);</w:t>
      </w:r>
    </w:p>
    <w:p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 (три цифры) - порядковый номер  объекта учета в разделе.</w:t>
      </w:r>
    </w:p>
    <w:p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213">
        <w:rPr>
          <w:rFonts w:ascii="Times New Roman" w:eastAsia="Times New Roman" w:hAnsi="Times New Roman" w:cs="Times New Roman"/>
          <w:sz w:val="32"/>
          <w:szCs w:val="32"/>
          <w:lang w:eastAsia="ru-RU"/>
        </w:rPr>
        <w:t>3.Порядок выдачи выписки из реестра муниципального имущества</w:t>
      </w:r>
    </w:p>
    <w:p w:rsidR="00210213" w:rsidRPr="00210213" w:rsidRDefault="00210213" w:rsidP="00210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</w:t>
      </w:r>
      <w:proofErr w:type="gram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 средствам электронной почты ,с использованием федеральной государственной информационной системы «Единый портал государственных и муниципальных услуг, а также региональных порталов государственных и муниципальных услуг</w:t>
      </w:r>
      <w:proofErr w:type="gramStart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федеральными законами, указами Президента Российской Федерации и постановлениями Правительства Российской Федерации ,законами и иными нормативными актами субъекта Российской Федерации и правовыми актами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рабочих дней со дня поступления запроса.</w:t>
      </w: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Документом подтверждающим факт учета мун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в реестре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выписка из реестра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выписки из него</w:t>
      </w:r>
      <w:proofErr w:type="gramStart"/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–выписка из реестра). Выписка из реестра выдаются в единственном экземпляре.</w:t>
      </w: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выдачу выписки из реестра предоставляет на безвозмездной основе.</w:t>
      </w: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 xml:space="preserve">Администрация </w:t>
      </w:r>
      <w:r w:rsidR="00A931F1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Ортолыкского</w:t>
      </w: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 xml:space="preserve"> сельского </w:t>
      </w:r>
      <w:r w:rsidR="00EE6F7E"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поселения</w:t>
      </w: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,</w:t>
      </w:r>
      <w:r w:rsidR="00EE6F7E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на запрос заинтересованных органов или лиц уполномоченный на ведение реестра муниципального имущества орган может выдать:</w:t>
      </w:r>
    </w:p>
    <w:p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1) выписку из реестра муниципального имущества;</w:t>
      </w:r>
    </w:p>
    <w:p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2) уведомление об отсутствии запрашиваемой информации;</w:t>
      </w:r>
    </w:p>
    <w:p w:rsidR="00210213" w:rsidRPr="00210213" w:rsidRDefault="00210213" w:rsidP="002102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color w:val="05173B"/>
          <w:sz w:val="28"/>
          <w:szCs w:val="28"/>
          <w:lang w:eastAsia="ru-RU"/>
        </w:rPr>
        <w:t>3) отказ в предоставлении сведений из реестра в случае невозможности идентификации указанного в запросе объекта.</w:t>
      </w: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выписки из реестра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="00FF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10213" w:rsidRPr="00210213" w:rsidTr="008038B1">
        <w:tc>
          <w:tcPr>
            <w:tcW w:w="506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20____ г.</w:t>
            </w:r>
          </w:p>
        </w:tc>
        <w:tc>
          <w:tcPr>
            <w:tcW w:w="506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сведения о следующем объекте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УЧАСТОК,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НАХОДЯЩИЙСЯ</w:t>
      </w:r>
      <w:proofErr w:type="gramEnd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СОБСТВЕННОСТИ МУНИЦИПАЛЬНОГО ОБРАЗОВАНИЯ </w:t>
      </w:r>
      <w:r w:rsidR="00A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Реестровый номер муниципального имущества (РН)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2"/>
        <w:gridCol w:w="6078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5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07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Кадастровый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9"/>
        <w:gridCol w:w="2527"/>
        <w:gridCol w:w="3544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5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527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5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527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Наличие межевых знаков границ земельных участков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9"/>
        <w:gridCol w:w="6071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5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607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Характеристики земельного участка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земельного участка по данным бухгалтерской отчетности за последнюю 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отчетную дату, руб.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Сведения об </w:t>
      </w:r>
      <w:proofErr w:type="spellStart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оборотоспособности</w:t>
      </w:r>
      <w:proofErr w:type="spellEnd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обороте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="00FF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Сведения о правообладателе муниципального имущества и государственной регистрации его права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86"/>
        <w:gridCol w:w="2600"/>
        <w:gridCol w:w="3244"/>
      </w:tblGrid>
      <w:tr w:rsidR="00210213" w:rsidRPr="00210213" w:rsidTr="008038B1">
        <w:tc>
          <w:tcPr>
            <w:tcW w:w="846" w:type="dxa"/>
            <w:vMerge w:val="restart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rPr>
          <w:trHeight w:val="359"/>
        </w:trPr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10213" w:rsidRPr="00210213" w:rsidTr="008038B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213" w:rsidRPr="00210213" w:rsidRDefault="00210213" w:rsidP="002102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выписки из реестра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здания, сооружения или единого недвижимого комплекса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10213" w:rsidRPr="00210213" w:rsidTr="008038B1">
        <w:tc>
          <w:tcPr>
            <w:tcW w:w="506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20____ г.</w:t>
            </w:r>
          </w:p>
        </w:tc>
        <w:tc>
          <w:tcPr>
            <w:tcW w:w="506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сведения о следующем объекте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ЗДАНИЕ, СООРУЖЕНИЕ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НАХОДЯЩЕЕСЯ В СОБСТВЕННОСТИ МУНИЦИПАЛЬНОГО ОБРАЗОВАНИЯ </w:t>
      </w:r>
      <w:r w:rsidR="00A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поселение.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Реестровый номер муниципального имущества (РН)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6095"/>
      </w:tblGrid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5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095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Кадастровый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45"/>
        <w:gridCol w:w="2741"/>
        <w:gridCol w:w="3402"/>
      </w:tblGrid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5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274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5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74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68"/>
        <w:gridCol w:w="4620"/>
      </w:tblGrid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)/протяженность (м)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16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678"/>
      </w:tblGrid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678"/>
      </w:tblGrid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98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Сведения об </w:t>
      </w:r>
      <w:proofErr w:type="spellStart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оборотоспособности</w:t>
      </w:r>
      <w:proofErr w:type="spellEnd"/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обороте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Сведения о государственной регистрации права собственности 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819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86"/>
        <w:gridCol w:w="2600"/>
        <w:gridCol w:w="3244"/>
      </w:tblGrid>
      <w:tr w:rsidR="00210213" w:rsidRPr="00210213" w:rsidTr="008038B1">
        <w:tc>
          <w:tcPr>
            <w:tcW w:w="846" w:type="dxa"/>
            <w:vMerge w:val="restart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rPr>
          <w:trHeight w:val="315"/>
        </w:trPr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</w:t>
            </w:r>
          </w:p>
        </w:tc>
        <w:tc>
          <w:tcPr>
            <w:tcW w:w="5844" w:type="dxa"/>
            <w:gridSpan w:val="2"/>
          </w:tcPr>
          <w:p w:rsidR="00210213" w:rsidRPr="00210213" w:rsidRDefault="00210213" w:rsidP="00210213">
            <w:pPr>
              <w:suppressAutoHyphens/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308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10213" w:rsidRPr="00210213" w:rsidTr="008038B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0213" w:rsidRPr="00210213" w:rsidSect="00E34413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210213" w:rsidRPr="00210213" w:rsidRDefault="00210213" w:rsidP="0021021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выписки из реестра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особо ценного движимого  имущества и движимого имущества, первоначальная стоимость которого не превышает 50 тыс. рублей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210213" w:rsidRPr="00210213" w:rsidTr="008038B1">
        <w:tc>
          <w:tcPr>
            <w:tcW w:w="506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20____ г.</w:t>
            </w:r>
          </w:p>
        </w:tc>
        <w:tc>
          <w:tcPr>
            <w:tcW w:w="5069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сведения о следующем объекте 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A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50.0 ТЫС. РУБЛЕЙ, </w:t>
      </w:r>
      <w:proofErr w:type="gramStart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НАХОДЯЩЕЕСЯ</w:t>
      </w:r>
      <w:proofErr w:type="gramEnd"/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СОБСТВЕННОСТИ </w:t>
      </w:r>
    </w:p>
    <w:p w:rsidR="00210213" w:rsidRPr="00210213" w:rsidRDefault="00210213" w:rsidP="0021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ОРТОЛЫКСКОЕ</w:t>
      </w: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210213" w:rsidRPr="00210213" w:rsidRDefault="00210213" w:rsidP="00210213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Реестровый номер муниципального имущества (РН)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2"/>
        <w:gridCol w:w="6078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52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078" w:type="dxa"/>
          </w:tcPr>
          <w:p w:rsidR="00210213" w:rsidRPr="00210213" w:rsidRDefault="00210213" w:rsidP="00210213">
            <w:pPr>
              <w:suppressAutoHyphens/>
              <w:spacing w:after="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549"/>
        <w:gridCol w:w="5192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Правообладатель муниципального имущества</w:t>
      </w:r>
    </w:p>
    <w:p w:rsidR="00210213" w:rsidRPr="00210213" w:rsidRDefault="00210213" w:rsidP="002102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779"/>
        <w:gridCol w:w="4962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Документы-основания возникновения </w:t>
            </w: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  <w:tc>
          <w:tcPr>
            <w:tcW w:w="5084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группы входит следующий объект движимого имущества:</w:t>
      </w:r>
    </w:p>
    <w:p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734"/>
        <w:gridCol w:w="5007"/>
      </w:tblGrid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846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210213" w:rsidRPr="00210213" w:rsidRDefault="00210213" w:rsidP="00210213">
            <w:pPr>
              <w:suppressAutoHyphens/>
              <w:autoSpaceDE w:val="0"/>
              <w:autoSpaceDN w:val="0"/>
              <w:spacing w:after="0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213" w:rsidRPr="00210213" w:rsidRDefault="00210213" w:rsidP="0021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10213" w:rsidRPr="00210213" w:rsidTr="008038B1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13" w:rsidRPr="00210213" w:rsidTr="008038B1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210213" w:rsidRPr="00210213" w:rsidRDefault="00210213" w:rsidP="0021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10213" w:rsidRPr="00210213" w:rsidRDefault="00210213" w:rsidP="002102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10213" w:rsidRDefault="00210213"/>
    <w:sectPr w:rsidR="0021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85" w:rsidRDefault="00457885" w:rsidP="00210213">
      <w:pPr>
        <w:spacing w:after="0" w:line="240" w:lineRule="auto"/>
      </w:pPr>
      <w:r>
        <w:separator/>
      </w:r>
    </w:p>
  </w:endnote>
  <w:endnote w:type="continuationSeparator" w:id="0">
    <w:p w:rsidR="00457885" w:rsidRDefault="00457885" w:rsidP="0021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85" w:rsidRDefault="00457885" w:rsidP="00210213">
      <w:pPr>
        <w:spacing w:after="0" w:line="240" w:lineRule="auto"/>
      </w:pPr>
      <w:r>
        <w:separator/>
      </w:r>
    </w:p>
  </w:footnote>
  <w:footnote w:type="continuationSeparator" w:id="0">
    <w:p w:rsidR="00457885" w:rsidRDefault="00457885" w:rsidP="00210213">
      <w:pPr>
        <w:spacing w:after="0" w:line="240" w:lineRule="auto"/>
      </w:pPr>
      <w:r>
        <w:continuationSeparator/>
      </w:r>
    </w:p>
  </w:footnote>
  <w:footnote w:id="1">
    <w:p w:rsidR="00210213" w:rsidRDefault="00210213" w:rsidP="00210213">
      <w:pPr>
        <w:pStyle w:val="a4"/>
      </w:pPr>
      <w:r>
        <w:rPr>
          <w:rStyle w:val="a6"/>
        </w:rPr>
        <w:footnoteRef/>
      </w:r>
    </w:p>
  </w:footnote>
  <w:footnote w:id="2">
    <w:p w:rsidR="00210213" w:rsidRDefault="00210213" w:rsidP="00210213">
      <w:pPr>
        <w:pStyle w:val="a4"/>
      </w:pPr>
      <w:r>
        <w:rPr>
          <w:rStyle w:val="a6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23E"/>
    <w:multiLevelType w:val="multilevel"/>
    <w:tmpl w:val="954AD5F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4B"/>
    <w:rsid w:val="00210213"/>
    <w:rsid w:val="00457885"/>
    <w:rsid w:val="007F6E4B"/>
    <w:rsid w:val="00A931F1"/>
    <w:rsid w:val="00CC4C8C"/>
    <w:rsid w:val="00D5001A"/>
    <w:rsid w:val="00D70A27"/>
    <w:rsid w:val="00EE6F7E"/>
    <w:rsid w:val="00F11F1C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1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102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213"/>
    <w:rPr>
      <w:sz w:val="20"/>
      <w:szCs w:val="20"/>
    </w:rPr>
  </w:style>
  <w:style w:type="character" w:styleId="a6">
    <w:name w:val="footnote reference"/>
    <w:uiPriority w:val="99"/>
    <w:rsid w:val="0021021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1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102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213"/>
    <w:rPr>
      <w:sz w:val="20"/>
      <w:szCs w:val="20"/>
    </w:rPr>
  </w:style>
  <w:style w:type="character" w:styleId="a6">
    <w:name w:val="footnote reference"/>
    <w:uiPriority w:val="99"/>
    <w:rsid w:val="0021021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2024-03-29T03:46:00Z</cp:lastPrinted>
  <dcterms:created xsi:type="dcterms:W3CDTF">2024-03-28T02:45:00Z</dcterms:created>
  <dcterms:modified xsi:type="dcterms:W3CDTF">2024-03-29T03:50:00Z</dcterms:modified>
</cp:coreProperties>
</file>